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AD1E9B" w:rsidP="00AD1E9B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РЕНО ЛОГАН 2010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AD1E9B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</w:t>
            </w:r>
            <w:r w:rsidR="00AD1E9B">
              <w:rPr>
                <w:rFonts w:cs="Times New Roman"/>
                <w:sz w:val="20"/>
              </w:rPr>
              <w:t>рибанов Г.Ю.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AD1E9B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городского жилищного и коммунального хозяйства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F839C7" w:rsidP="00F839C7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973613</w:t>
            </w:r>
            <w:r w:rsidR="00AD1E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94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AD1E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 w:rsidR="00AD1E9B">
              <w:rPr>
                <w:rFonts w:cs="Times New Roman"/>
                <w:sz w:val="20"/>
              </w:rPr>
              <w:t>3,5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54,7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1E74F5" w:rsidP="001E74F5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Домохозяяйка</w:t>
            </w:r>
            <w:proofErr w:type="spellEnd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1E74F5" w:rsidP="001E74F5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321761,18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1E74F5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33,5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340C1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Находится на домашнем воспитании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340C1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33,5</w:t>
            </w:r>
          </w:p>
        </w:tc>
        <w:tc>
          <w:tcPr>
            <w:tcW w:w="1434" w:type="dxa"/>
            <w:shd w:val="clear" w:color="auto" w:fill="FFFFFF"/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5D76-CA90-4C0C-BA55-D9876841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2020-07-27T07:54:00Z</dcterms:created>
  <dcterms:modified xsi:type="dcterms:W3CDTF">2020-07-28T09:55:00Z</dcterms:modified>
</cp:coreProperties>
</file>